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94D" w:rsidRPr="000D5B09" w:rsidRDefault="0026374E" w:rsidP="0026374E">
      <w:pPr>
        <w:widowControl w:val="0"/>
        <w:autoSpaceDE w:val="0"/>
        <w:autoSpaceDN w:val="0"/>
        <w:adjustRightInd w:val="0"/>
        <w:rPr>
          <w:rFonts w:ascii="OpenSans" w:hAnsi="OpenSans" w:cs="OpenSans"/>
          <w:color w:val="B2A1C7" w:themeColor="accent4" w:themeTint="99"/>
          <w:sz w:val="30"/>
          <w:szCs w:val="30"/>
        </w:rPr>
      </w:pPr>
      <w:r w:rsidRPr="00534C7E">
        <w:rPr>
          <w:rFonts w:ascii="OpenSans-Semibold" w:hAnsi="OpenSans-Semibold" w:cs="OpenSans-Semibold"/>
          <w:b/>
          <w:bCs/>
          <w:color w:val="B2A1C7" w:themeColor="accent4" w:themeTint="99"/>
          <w:sz w:val="50"/>
          <w:szCs w:val="50"/>
        </w:rPr>
        <w:t>Algemene voorwaarden</w:t>
      </w:r>
    </w:p>
    <w:p w:rsidR="0026374E" w:rsidRPr="0026374E" w:rsidRDefault="0026374E" w:rsidP="0026374E">
      <w:pPr>
        <w:rPr>
          <w:rFonts w:ascii="OpenSans" w:hAnsi="OpenSans" w:cs="OpenSans"/>
          <w:color w:val="4BACC6" w:themeColor="accent5"/>
          <w:sz w:val="30"/>
          <w:szCs w:val="30"/>
        </w:rPr>
      </w:pPr>
      <w:r w:rsidRPr="0026374E">
        <w:rPr>
          <w:rFonts w:ascii="OpenSans" w:hAnsi="OpenSans" w:cs="OpenSans"/>
          <w:color w:val="4BACC6" w:themeColor="accent5"/>
          <w:sz w:val="30"/>
          <w:szCs w:val="30"/>
        </w:rPr>
        <w:t>Voorwaarden voor deelname en annulering:</w:t>
      </w:r>
    </w:p>
    <w:p w:rsidR="0026374E" w:rsidRPr="0026374E" w:rsidRDefault="0026374E" w:rsidP="0026374E">
      <w:pPr>
        <w:rPr>
          <w:rFonts w:ascii="OpenSans" w:hAnsi="OpenSans" w:cs="OpenSans"/>
          <w:color w:val="4BACC6" w:themeColor="accent5"/>
          <w:sz w:val="30"/>
          <w:szCs w:val="30"/>
        </w:rPr>
      </w:pPr>
    </w:p>
    <w:p w:rsidR="0026374E" w:rsidRPr="0026374E" w:rsidRDefault="0026374E" w:rsidP="0026374E">
      <w:pPr>
        <w:rPr>
          <w:rFonts w:ascii="OpenSans" w:hAnsi="OpenSans" w:cs="OpenSans"/>
          <w:color w:val="4BACC6" w:themeColor="accent5"/>
          <w:sz w:val="30"/>
          <w:szCs w:val="30"/>
        </w:rPr>
      </w:pPr>
      <w:r w:rsidRPr="0026374E">
        <w:rPr>
          <w:rFonts w:ascii="OpenSans" w:hAnsi="OpenSans" w:cs="OpenSans"/>
          <w:color w:val="4BACC6" w:themeColor="accent5"/>
          <w:sz w:val="30"/>
          <w:szCs w:val="30"/>
        </w:rPr>
        <w:t>Voor trainingen in het onderwijs</w:t>
      </w:r>
    </w:p>
    <w:p w:rsidR="000D5B09" w:rsidRDefault="000D5B09" w:rsidP="000D5B09">
      <w:pPr>
        <w:widowControl w:val="0"/>
        <w:autoSpaceDE w:val="0"/>
        <w:autoSpaceDN w:val="0"/>
        <w:adjustRightInd w:val="0"/>
        <w:rPr>
          <w:rFonts w:ascii="OpenSans" w:hAnsi="OpenSans" w:cs="OpenSans"/>
          <w:color w:val="4BACC6" w:themeColor="accent5"/>
          <w:sz w:val="30"/>
          <w:szCs w:val="30"/>
        </w:rPr>
      </w:pPr>
      <w:r>
        <w:rPr>
          <w:rFonts w:ascii="OpenSans" w:hAnsi="OpenSans" w:cs="OpenSans"/>
          <w:color w:val="4BACC6" w:themeColor="accent5"/>
          <w:sz w:val="30"/>
          <w:szCs w:val="30"/>
        </w:rPr>
        <w:t xml:space="preserve">Deze voorwaarden zijn van toepassing op alle overeenkomsten met </w:t>
      </w:r>
      <w:proofErr w:type="spellStart"/>
      <w:r>
        <w:rPr>
          <w:rFonts w:ascii="OpenSans" w:hAnsi="OpenSans" w:cs="OpenSans"/>
          <w:color w:val="4BACC6" w:themeColor="accent5"/>
          <w:sz w:val="30"/>
          <w:szCs w:val="30"/>
        </w:rPr>
        <w:t>Yes</w:t>
      </w:r>
      <w:proofErr w:type="spellEnd"/>
      <w:r>
        <w:rPr>
          <w:rFonts w:ascii="OpenSans" w:hAnsi="OpenSans" w:cs="OpenSans"/>
          <w:color w:val="4BACC6" w:themeColor="accent5"/>
          <w:sz w:val="30"/>
          <w:szCs w:val="30"/>
        </w:rPr>
        <w:t xml:space="preserve">! </w:t>
      </w:r>
      <w:proofErr w:type="spellStart"/>
      <w:r>
        <w:rPr>
          <w:rFonts w:ascii="OpenSans" w:hAnsi="OpenSans" w:cs="OpenSans"/>
          <w:color w:val="4BACC6" w:themeColor="accent5"/>
          <w:sz w:val="30"/>
          <w:szCs w:val="30"/>
        </w:rPr>
        <w:t>Mindfulness</w:t>
      </w:r>
      <w:proofErr w:type="spellEnd"/>
      <w:r>
        <w:rPr>
          <w:rFonts w:ascii="OpenSans" w:hAnsi="OpenSans" w:cs="OpenSans"/>
          <w:color w:val="4BACC6" w:themeColor="accent5"/>
          <w:sz w:val="30"/>
          <w:szCs w:val="30"/>
        </w:rPr>
        <w:t>, ingeschreven bij de Kamer van Koophandel van Rotterdam onder nummer….., betreffende deelname of opdracht tot het houden van cursussen, trainingen en andere vormen van opleiding en begeleiding, hierna te noemen ‘</w:t>
      </w:r>
      <w:r w:rsidR="004E4D7B">
        <w:rPr>
          <w:rFonts w:ascii="OpenSans" w:hAnsi="OpenSans" w:cs="OpenSans"/>
          <w:color w:val="4BACC6" w:themeColor="accent5"/>
          <w:sz w:val="30"/>
          <w:szCs w:val="30"/>
        </w:rPr>
        <w:t>activiteit</w:t>
      </w:r>
      <w:r>
        <w:rPr>
          <w:rFonts w:ascii="OpenSans" w:hAnsi="OpenSans" w:cs="OpenSans"/>
          <w:color w:val="4BACC6" w:themeColor="accent5"/>
          <w:sz w:val="30"/>
          <w:szCs w:val="30"/>
        </w:rPr>
        <w:t>’.</w:t>
      </w:r>
    </w:p>
    <w:p w:rsidR="000D5B09" w:rsidRDefault="000D5B09" w:rsidP="0026374E">
      <w:pPr>
        <w:rPr>
          <w:rFonts w:ascii="OpenSans" w:hAnsi="OpenSans" w:cs="OpenSans"/>
          <w:color w:val="4BACC6" w:themeColor="accent5"/>
          <w:sz w:val="30"/>
          <w:szCs w:val="30"/>
        </w:rPr>
      </w:pPr>
    </w:p>
    <w:p w:rsidR="0026374E" w:rsidRPr="0026374E" w:rsidRDefault="0026374E" w:rsidP="0026374E">
      <w:pPr>
        <w:rPr>
          <w:rFonts w:ascii="OpenSans" w:hAnsi="OpenSans" w:cs="OpenSans"/>
          <w:color w:val="4BACC6" w:themeColor="accent5"/>
          <w:sz w:val="30"/>
          <w:szCs w:val="30"/>
        </w:rPr>
      </w:pPr>
      <w:r w:rsidRPr="0026374E">
        <w:rPr>
          <w:rFonts w:ascii="OpenSans" w:hAnsi="OpenSans" w:cs="OpenSans"/>
          <w:color w:val="4BACC6" w:themeColor="accent5"/>
          <w:sz w:val="30"/>
          <w:szCs w:val="30"/>
        </w:rPr>
        <w:t xml:space="preserve">De </w:t>
      </w:r>
      <w:r w:rsidR="0091494D">
        <w:rPr>
          <w:rFonts w:ascii="OpenSans" w:hAnsi="OpenSans" w:cs="OpenSans"/>
          <w:color w:val="4BACC6" w:themeColor="accent5"/>
          <w:sz w:val="30"/>
          <w:szCs w:val="30"/>
        </w:rPr>
        <w:t xml:space="preserve">overeenkomst tussen </w:t>
      </w:r>
      <w:proofErr w:type="spellStart"/>
      <w:r w:rsidR="0091494D">
        <w:rPr>
          <w:rFonts w:ascii="OpenSans" w:hAnsi="OpenSans" w:cs="OpenSans"/>
          <w:color w:val="4BACC6" w:themeColor="accent5"/>
          <w:sz w:val="30"/>
          <w:szCs w:val="30"/>
        </w:rPr>
        <w:t>Yes</w:t>
      </w:r>
      <w:proofErr w:type="spellEnd"/>
      <w:r w:rsidR="0091494D">
        <w:rPr>
          <w:rFonts w:ascii="OpenSans" w:hAnsi="OpenSans" w:cs="OpenSans"/>
          <w:color w:val="4BACC6" w:themeColor="accent5"/>
          <w:sz w:val="30"/>
          <w:szCs w:val="30"/>
        </w:rPr>
        <w:t xml:space="preserve">! </w:t>
      </w:r>
      <w:proofErr w:type="spellStart"/>
      <w:r w:rsidR="0091494D">
        <w:rPr>
          <w:rFonts w:ascii="OpenSans" w:hAnsi="OpenSans" w:cs="OpenSans"/>
          <w:color w:val="4BACC6" w:themeColor="accent5"/>
          <w:sz w:val="30"/>
          <w:szCs w:val="30"/>
        </w:rPr>
        <w:t>Mindfulness</w:t>
      </w:r>
      <w:proofErr w:type="spellEnd"/>
      <w:r w:rsidR="0091494D">
        <w:rPr>
          <w:rFonts w:ascii="OpenSans" w:hAnsi="OpenSans" w:cs="OpenSans"/>
          <w:color w:val="4BACC6" w:themeColor="accent5"/>
          <w:sz w:val="30"/>
          <w:szCs w:val="30"/>
        </w:rPr>
        <w:t xml:space="preserve"> en de </w:t>
      </w:r>
      <w:proofErr w:type="spellStart"/>
      <w:r w:rsidR="0091494D">
        <w:rPr>
          <w:rFonts w:ascii="OpenSans" w:hAnsi="OpenSans" w:cs="OpenSans"/>
          <w:color w:val="4BACC6" w:themeColor="accent5"/>
          <w:sz w:val="30"/>
          <w:szCs w:val="30"/>
        </w:rPr>
        <w:t>opdrachtgecver</w:t>
      </w:r>
      <w:proofErr w:type="spellEnd"/>
      <w:r w:rsidR="0091494D">
        <w:rPr>
          <w:rFonts w:ascii="OpenSans" w:hAnsi="OpenSans" w:cs="OpenSans"/>
          <w:color w:val="4BACC6" w:themeColor="accent5"/>
          <w:sz w:val="30"/>
          <w:szCs w:val="30"/>
        </w:rPr>
        <w:t xml:space="preserve"> komt tot stand door de door </w:t>
      </w:r>
      <w:proofErr w:type="spellStart"/>
      <w:r w:rsidR="0091494D">
        <w:rPr>
          <w:rFonts w:ascii="OpenSans" w:hAnsi="OpenSans" w:cs="OpenSans"/>
          <w:color w:val="4BACC6" w:themeColor="accent5"/>
          <w:sz w:val="30"/>
          <w:szCs w:val="30"/>
        </w:rPr>
        <w:t>Yes</w:t>
      </w:r>
      <w:proofErr w:type="spellEnd"/>
      <w:r w:rsidR="0091494D">
        <w:rPr>
          <w:rFonts w:ascii="OpenSans" w:hAnsi="OpenSans" w:cs="OpenSans"/>
          <w:color w:val="4BACC6" w:themeColor="accent5"/>
          <w:sz w:val="30"/>
          <w:szCs w:val="30"/>
        </w:rPr>
        <w:t xml:space="preserve">! </w:t>
      </w:r>
      <w:proofErr w:type="spellStart"/>
      <w:r w:rsidR="0091494D">
        <w:rPr>
          <w:rFonts w:ascii="OpenSans" w:hAnsi="OpenSans" w:cs="OpenSans"/>
          <w:color w:val="4BACC6" w:themeColor="accent5"/>
          <w:sz w:val="30"/>
          <w:szCs w:val="30"/>
        </w:rPr>
        <w:t>Mindfulness</w:t>
      </w:r>
      <w:proofErr w:type="spellEnd"/>
      <w:r w:rsidR="0091494D">
        <w:rPr>
          <w:rFonts w:ascii="OpenSans" w:hAnsi="OpenSans" w:cs="OpenSans"/>
          <w:color w:val="4BACC6" w:themeColor="accent5"/>
          <w:sz w:val="30"/>
          <w:szCs w:val="30"/>
        </w:rPr>
        <w:t xml:space="preserve"> en de opdrachtgever getekende schriftelijke bevestiging of door schriftelijke bevestiging door </w:t>
      </w:r>
      <w:proofErr w:type="spellStart"/>
      <w:r w:rsidR="0091494D">
        <w:rPr>
          <w:rFonts w:ascii="OpenSans" w:hAnsi="OpenSans" w:cs="OpenSans"/>
          <w:color w:val="4BACC6" w:themeColor="accent5"/>
          <w:sz w:val="30"/>
          <w:szCs w:val="30"/>
        </w:rPr>
        <w:t>Yes</w:t>
      </w:r>
      <w:proofErr w:type="spellEnd"/>
      <w:r w:rsidR="0091494D">
        <w:rPr>
          <w:rFonts w:ascii="OpenSans" w:hAnsi="OpenSans" w:cs="OpenSans"/>
          <w:color w:val="4BACC6" w:themeColor="accent5"/>
          <w:sz w:val="30"/>
          <w:szCs w:val="30"/>
        </w:rPr>
        <w:t xml:space="preserve">! </w:t>
      </w:r>
      <w:proofErr w:type="spellStart"/>
      <w:r w:rsidR="0091494D">
        <w:rPr>
          <w:rFonts w:ascii="OpenSans" w:hAnsi="OpenSans" w:cs="OpenSans"/>
          <w:color w:val="4BACC6" w:themeColor="accent5"/>
          <w:sz w:val="30"/>
          <w:szCs w:val="30"/>
        </w:rPr>
        <w:t>Mindfulness</w:t>
      </w:r>
      <w:proofErr w:type="spellEnd"/>
      <w:r w:rsidR="0091494D">
        <w:rPr>
          <w:rFonts w:ascii="OpenSans" w:hAnsi="OpenSans" w:cs="OpenSans"/>
          <w:color w:val="4BACC6" w:themeColor="accent5"/>
          <w:sz w:val="30"/>
          <w:szCs w:val="30"/>
        </w:rPr>
        <w:t xml:space="preserve"> aan de opdrachtgever van diens</w:t>
      </w:r>
      <w:r w:rsidR="000D5B09">
        <w:rPr>
          <w:rFonts w:ascii="OpenSans" w:hAnsi="OpenSans" w:cs="OpenSans"/>
          <w:color w:val="4BACC6" w:themeColor="accent5"/>
          <w:sz w:val="30"/>
          <w:szCs w:val="30"/>
        </w:rPr>
        <w:t xml:space="preserve"> aanmelding of opdracht. De factuur wordt na overeenkomst</w:t>
      </w:r>
      <w:r w:rsidRPr="0026374E">
        <w:rPr>
          <w:rFonts w:ascii="OpenSans" w:hAnsi="OpenSans" w:cs="OpenSans"/>
          <w:color w:val="4BACC6" w:themeColor="accent5"/>
          <w:sz w:val="30"/>
          <w:szCs w:val="30"/>
        </w:rPr>
        <w:t xml:space="preserve"> per mail verstuurd.</w:t>
      </w:r>
    </w:p>
    <w:p w:rsidR="0026374E" w:rsidRPr="0026374E" w:rsidRDefault="0026374E" w:rsidP="0026374E">
      <w:pPr>
        <w:rPr>
          <w:rFonts w:ascii="OpenSans" w:hAnsi="OpenSans" w:cs="OpenSans"/>
          <w:color w:val="4BACC6" w:themeColor="accent5"/>
          <w:sz w:val="30"/>
          <w:szCs w:val="30"/>
        </w:rPr>
      </w:pPr>
    </w:p>
    <w:p w:rsidR="0026374E" w:rsidRPr="0026374E" w:rsidRDefault="000D5B09" w:rsidP="0026374E">
      <w:pPr>
        <w:rPr>
          <w:rFonts w:ascii="OpenSans" w:hAnsi="OpenSans" w:cs="OpenSans"/>
          <w:color w:val="4BACC6" w:themeColor="accent5"/>
          <w:sz w:val="30"/>
          <w:szCs w:val="30"/>
        </w:rPr>
      </w:pPr>
      <w:r>
        <w:rPr>
          <w:rFonts w:ascii="OpenSans" w:hAnsi="OpenSans" w:cs="OpenSans"/>
          <w:color w:val="4BACC6" w:themeColor="accent5"/>
          <w:sz w:val="30"/>
          <w:szCs w:val="30"/>
        </w:rPr>
        <w:t xml:space="preserve">Bij annulering door de opdrachtgever van de overeenkomst, </w:t>
      </w:r>
      <w:r w:rsidR="0026374E" w:rsidRPr="0026374E">
        <w:rPr>
          <w:rFonts w:ascii="OpenSans" w:hAnsi="OpenSans" w:cs="OpenSans"/>
          <w:color w:val="4BACC6" w:themeColor="accent5"/>
          <w:sz w:val="30"/>
          <w:szCs w:val="30"/>
        </w:rPr>
        <w:t>zal na afmelding € 200,- incl. BTW administratiekosten in rekening worden gebracht.</w:t>
      </w:r>
    </w:p>
    <w:p w:rsidR="0026374E" w:rsidRPr="0026374E" w:rsidRDefault="0026374E" w:rsidP="0026374E">
      <w:pPr>
        <w:rPr>
          <w:rFonts w:ascii="OpenSans" w:hAnsi="OpenSans" w:cs="OpenSans"/>
          <w:color w:val="4BACC6" w:themeColor="accent5"/>
          <w:sz w:val="30"/>
          <w:szCs w:val="30"/>
        </w:rPr>
      </w:pPr>
    </w:p>
    <w:p w:rsidR="0026374E" w:rsidRPr="0026374E" w:rsidRDefault="0026374E" w:rsidP="0026374E">
      <w:pPr>
        <w:rPr>
          <w:rFonts w:ascii="OpenSans" w:hAnsi="OpenSans" w:cs="OpenSans"/>
          <w:color w:val="4BACC6" w:themeColor="accent5"/>
          <w:sz w:val="30"/>
          <w:szCs w:val="30"/>
        </w:rPr>
      </w:pPr>
      <w:r w:rsidRPr="0026374E">
        <w:rPr>
          <w:rFonts w:ascii="OpenSans" w:hAnsi="OpenSans" w:cs="OpenSans"/>
          <w:color w:val="4BACC6" w:themeColor="accent5"/>
          <w:sz w:val="30"/>
          <w:szCs w:val="30"/>
        </w:rPr>
        <w:t>Bij annulering</w:t>
      </w:r>
      <w:r w:rsidR="009E3F6A">
        <w:rPr>
          <w:rFonts w:ascii="OpenSans" w:hAnsi="OpenSans" w:cs="OpenSans"/>
          <w:color w:val="4BACC6" w:themeColor="accent5"/>
          <w:sz w:val="30"/>
          <w:szCs w:val="30"/>
        </w:rPr>
        <w:t xml:space="preserve"> door de opdracht</w:t>
      </w:r>
      <w:r w:rsidR="00A71DA9">
        <w:rPr>
          <w:rFonts w:ascii="OpenSans" w:hAnsi="OpenSans" w:cs="OpenSans"/>
          <w:color w:val="4BACC6" w:themeColor="accent5"/>
          <w:sz w:val="30"/>
          <w:szCs w:val="30"/>
        </w:rPr>
        <w:t>gever van de overeenkomst</w:t>
      </w:r>
      <w:r w:rsidRPr="0026374E">
        <w:rPr>
          <w:rFonts w:ascii="OpenSans" w:hAnsi="OpenSans" w:cs="OpenSans"/>
          <w:color w:val="4BACC6" w:themeColor="accent5"/>
          <w:sz w:val="30"/>
          <w:szCs w:val="30"/>
        </w:rPr>
        <w:t xml:space="preserve"> tot 1 w</w:t>
      </w:r>
      <w:r w:rsidR="004E4D7B">
        <w:rPr>
          <w:rFonts w:ascii="OpenSans" w:hAnsi="OpenSans" w:cs="OpenSans"/>
          <w:color w:val="4BACC6" w:themeColor="accent5"/>
          <w:sz w:val="30"/>
          <w:szCs w:val="30"/>
        </w:rPr>
        <w:t>eek voor aanvang van de activiteit</w:t>
      </w:r>
      <w:r w:rsidRPr="0026374E">
        <w:rPr>
          <w:rFonts w:ascii="OpenSans" w:hAnsi="OpenSans" w:cs="OpenSans"/>
          <w:color w:val="4BACC6" w:themeColor="accent5"/>
          <w:sz w:val="30"/>
          <w:szCs w:val="30"/>
        </w:rPr>
        <w:t xml:space="preserve"> wordt 50% in rekening gebracht.</w:t>
      </w:r>
    </w:p>
    <w:p w:rsidR="0026374E" w:rsidRPr="0026374E" w:rsidRDefault="0026374E" w:rsidP="0026374E">
      <w:pPr>
        <w:rPr>
          <w:rFonts w:ascii="OpenSans" w:hAnsi="OpenSans" w:cs="OpenSans"/>
          <w:color w:val="4BACC6" w:themeColor="accent5"/>
          <w:sz w:val="30"/>
          <w:szCs w:val="30"/>
        </w:rPr>
      </w:pPr>
    </w:p>
    <w:p w:rsidR="0026374E" w:rsidRPr="0026374E" w:rsidRDefault="0026374E" w:rsidP="0026374E">
      <w:pPr>
        <w:rPr>
          <w:rFonts w:ascii="OpenSans" w:hAnsi="OpenSans" w:cs="OpenSans"/>
          <w:color w:val="4BACC6" w:themeColor="accent5"/>
          <w:sz w:val="30"/>
          <w:szCs w:val="30"/>
        </w:rPr>
      </w:pPr>
      <w:r w:rsidRPr="0026374E">
        <w:rPr>
          <w:rFonts w:ascii="OpenSans" w:hAnsi="OpenSans" w:cs="OpenSans"/>
          <w:color w:val="4BACC6" w:themeColor="accent5"/>
          <w:sz w:val="30"/>
          <w:szCs w:val="30"/>
        </w:rPr>
        <w:t>Annulering dient per e-mail (schriftelijk) te gebeuren.</w:t>
      </w:r>
    </w:p>
    <w:p w:rsidR="0026374E" w:rsidRPr="00534C7E" w:rsidRDefault="0026374E" w:rsidP="0026374E">
      <w:pPr>
        <w:rPr>
          <w:rFonts w:ascii="OpenSans" w:hAnsi="OpenSans" w:cs="OpenSans"/>
          <w:color w:val="8064A2" w:themeColor="accent4"/>
          <w:sz w:val="30"/>
          <w:szCs w:val="30"/>
        </w:rPr>
      </w:pPr>
    </w:p>
    <w:p w:rsidR="000D5B09" w:rsidRDefault="0026374E" w:rsidP="0026374E">
      <w:pPr>
        <w:rPr>
          <w:rFonts w:ascii="OpenSans" w:hAnsi="OpenSans" w:cs="OpenSans"/>
          <w:color w:val="4BACC6" w:themeColor="accent5"/>
          <w:sz w:val="30"/>
          <w:szCs w:val="30"/>
        </w:rPr>
      </w:pPr>
      <w:r w:rsidRPr="0026374E">
        <w:rPr>
          <w:rFonts w:ascii="OpenSans" w:hAnsi="OpenSans" w:cs="OpenSans"/>
          <w:color w:val="4BACC6" w:themeColor="accent5"/>
          <w:sz w:val="30"/>
          <w:szCs w:val="30"/>
        </w:rPr>
        <w:t>Voor trainingen aan particulieren:</w:t>
      </w:r>
    </w:p>
    <w:p w:rsidR="000D5B09" w:rsidRPr="0026374E" w:rsidRDefault="000D5B09" w:rsidP="000D5B09">
      <w:pPr>
        <w:widowControl w:val="0"/>
        <w:autoSpaceDE w:val="0"/>
        <w:autoSpaceDN w:val="0"/>
        <w:adjustRightInd w:val="0"/>
        <w:rPr>
          <w:rFonts w:ascii="OpenSans" w:hAnsi="OpenSans" w:cs="OpenSans"/>
          <w:color w:val="4BACC6" w:themeColor="accent5"/>
          <w:sz w:val="30"/>
          <w:szCs w:val="30"/>
        </w:rPr>
      </w:pPr>
      <w:r w:rsidRPr="0026374E">
        <w:rPr>
          <w:rFonts w:ascii="OpenSans" w:hAnsi="OpenSans" w:cs="OpenSans"/>
          <w:color w:val="4BACC6" w:themeColor="accent5"/>
          <w:sz w:val="30"/>
          <w:szCs w:val="30"/>
        </w:rPr>
        <w:t xml:space="preserve">Ik weet dat als ik bepaalde </w:t>
      </w:r>
      <w:r w:rsidRPr="00A71DA9">
        <w:rPr>
          <w:rFonts w:ascii="OpenSans" w:hAnsi="OpenSans" w:cs="OpenSans"/>
          <w:color w:val="4BACC6"/>
          <w:sz w:val="30"/>
          <w:szCs w:val="30"/>
        </w:rPr>
        <w:t>oefeningen</w:t>
      </w:r>
      <w:r w:rsidRPr="0026374E">
        <w:rPr>
          <w:rFonts w:ascii="OpenSans" w:hAnsi="OpenSans" w:cs="OpenSans"/>
          <w:color w:val="4BACC6" w:themeColor="accent5"/>
          <w:sz w:val="30"/>
          <w:szCs w:val="30"/>
        </w:rPr>
        <w:t xml:space="preserve"> – om welke reden dan ook – niet kan of wil doen, ik op geen enkele wijze verplicht ben deze oefeningen te doen. Ik weet ook dat ik de begeleider niet verantwoordelijk kan stellen voor letsel als gevolg van deze oefeningen.</w:t>
      </w:r>
    </w:p>
    <w:p w:rsidR="0026374E" w:rsidRPr="0026374E" w:rsidRDefault="0026374E" w:rsidP="0026374E">
      <w:pPr>
        <w:rPr>
          <w:rFonts w:ascii="OpenSans" w:hAnsi="OpenSans" w:cs="OpenSans"/>
          <w:color w:val="4BACC6" w:themeColor="accent5"/>
          <w:sz w:val="30"/>
          <w:szCs w:val="30"/>
        </w:rPr>
      </w:pPr>
    </w:p>
    <w:p w:rsidR="0026374E" w:rsidRPr="00A71DA9" w:rsidRDefault="0026374E" w:rsidP="0026374E">
      <w:pPr>
        <w:rPr>
          <w:rFonts w:ascii="OpenSans" w:hAnsi="OpenSans" w:cs="OpenSans"/>
          <w:color w:val="4BACC6"/>
          <w:sz w:val="30"/>
          <w:szCs w:val="30"/>
        </w:rPr>
      </w:pPr>
      <w:r w:rsidRPr="0026374E">
        <w:rPr>
          <w:rFonts w:ascii="OpenSans" w:hAnsi="OpenSans" w:cs="OpenSans"/>
          <w:color w:val="4BACC6" w:themeColor="accent5"/>
          <w:sz w:val="30"/>
          <w:szCs w:val="30"/>
        </w:rPr>
        <w:t xml:space="preserve">De procedure van toelating geschiedt in chronologische volgorde. Inschrijving geschiedt in volgorde van binnenkomst van de contactformulieren via de website. Na ontvangst van het ingevulde intakeformulier vindt een (telefonisch) intakegesprek plaats. Toelating is definitief na wederzijdse overeenstemming. De factuur wordt na toelating per mail </w:t>
      </w:r>
      <w:r w:rsidRPr="00A71DA9">
        <w:rPr>
          <w:rFonts w:ascii="OpenSans" w:hAnsi="OpenSans" w:cs="OpenSans"/>
          <w:color w:val="4BACC6"/>
          <w:sz w:val="30"/>
          <w:szCs w:val="30"/>
        </w:rPr>
        <w:t>verstuurd.</w:t>
      </w:r>
    </w:p>
    <w:p w:rsidR="0026374E" w:rsidRPr="0026374E" w:rsidRDefault="0026374E" w:rsidP="0026374E">
      <w:pPr>
        <w:rPr>
          <w:rFonts w:ascii="OpenSans" w:hAnsi="OpenSans" w:cs="OpenSans"/>
          <w:color w:val="4BACC6" w:themeColor="accent5"/>
          <w:sz w:val="30"/>
          <w:szCs w:val="30"/>
        </w:rPr>
      </w:pPr>
    </w:p>
    <w:p w:rsidR="0026374E" w:rsidRPr="0026374E" w:rsidRDefault="0026374E" w:rsidP="0026374E">
      <w:pPr>
        <w:rPr>
          <w:rFonts w:ascii="OpenSans" w:hAnsi="OpenSans" w:cs="OpenSans"/>
          <w:color w:val="4BACC6" w:themeColor="accent5"/>
          <w:sz w:val="30"/>
          <w:szCs w:val="30"/>
        </w:rPr>
      </w:pPr>
      <w:r w:rsidRPr="0026374E">
        <w:rPr>
          <w:rFonts w:ascii="OpenSans" w:hAnsi="OpenSans" w:cs="OpenSans"/>
          <w:color w:val="4BACC6" w:themeColor="accent5"/>
          <w:sz w:val="30"/>
          <w:szCs w:val="30"/>
        </w:rPr>
        <w:t>Bij annulering korter dan 2 dagen voor aanvang van de training wordt 50% in rekening gebracht.</w:t>
      </w:r>
    </w:p>
    <w:p w:rsidR="0026374E" w:rsidRPr="0026374E" w:rsidRDefault="0026374E" w:rsidP="0026374E">
      <w:pPr>
        <w:rPr>
          <w:rFonts w:ascii="OpenSans" w:hAnsi="OpenSans" w:cs="OpenSans"/>
          <w:color w:val="4BACC6" w:themeColor="accent5"/>
          <w:sz w:val="30"/>
          <w:szCs w:val="30"/>
        </w:rPr>
      </w:pPr>
    </w:p>
    <w:p w:rsidR="0026374E" w:rsidRPr="0026374E" w:rsidRDefault="0026374E" w:rsidP="0026374E">
      <w:pPr>
        <w:rPr>
          <w:color w:val="4BACC6" w:themeColor="accent5"/>
        </w:rPr>
      </w:pPr>
      <w:r w:rsidRPr="0026374E">
        <w:rPr>
          <w:rFonts w:ascii="OpenSans" w:hAnsi="OpenSans" w:cs="OpenSans"/>
          <w:color w:val="4BACC6" w:themeColor="accent5"/>
          <w:sz w:val="30"/>
          <w:szCs w:val="30"/>
        </w:rPr>
        <w:t xml:space="preserve">Bij te weinig deelnemers kan </w:t>
      </w:r>
      <w:proofErr w:type="spellStart"/>
      <w:r w:rsidRPr="0026374E">
        <w:rPr>
          <w:rFonts w:ascii="OpenSans" w:hAnsi="OpenSans" w:cs="OpenSans"/>
          <w:color w:val="4BACC6" w:themeColor="accent5"/>
          <w:sz w:val="30"/>
          <w:szCs w:val="30"/>
        </w:rPr>
        <w:t>Yes</w:t>
      </w:r>
      <w:proofErr w:type="spellEnd"/>
      <w:r w:rsidRPr="0026374E">
        <w:rPr>
          <w:rFonts w:ascii="OpenSans" w:hAnsi="OpenSans" w:cs="OpenSans"/>
          <w:color w:val="4BACC6" w:themeColor="accent5"/>
          <w:sz w:val="30"/>
          <w:szCs w:val="30"/>
        </w:rPr>
        <w:t>!</w:t>
      </w:r>
      <w:proofErr w:type="spellStart"/>
      <w:r w:rsidRPr="0026374E">
        <w:rPr>
          <w:rFonts w:ascii="OpenSans" w:hAnsi="OpenSans" w:cs="OpenSans"/>
          <w:color w:val="4BACC6" w:themeColor="accent5"/>
          <w:sz w:val="30"/>
          <w:szCs w:val="30"/>
        </w:rPr>
        <w:t>Mindfulness</w:t>
      </w:r>
      <w:proofErr w:type="spellEnd"/>
      <w:r w:rsidRPr="0026374E">
        <w:rPr>
          <w:rFonts w:ascii="OpenSans" w:hAnsi="OpenSans" w:cs="OpenSans"/>
          <w:color w:val="4BACC6" w:themeColor="accent5"/>
          <w:sz w:val="30"/>
          <w:szCs w:val="30"/>
        </w:rPr>
        <w:t xml:space="preserve"> er voor kiezen de training te annuleren, en </w:t>
      </w:r>
      <w:r w:rsidR="000D5B09">
        <w:rPr>
          <w:rFonts w:ascii="OpenSans" w:hAnsi="OpenSans" w:cs="OpenSans"/>
          <w:color w:val="4BACC6" w:themeColor="accent5"/>
          <w:sz w:val="30"/>
          <w:szCs w:val="30"/>
        </w:rPr>
        <w:t xml:space="preserve">wordt </w:t>
      </w:r>
      <w:r w:rsidRPr="0026374E">
        <w:rPr>
          <w:rFonts w:ascii="OpenSans" w:hAnsi="OpenSans" w:cs="OpenSans"/>
          <w:color w:val="4BACC6" w:themeColor="accent5"/>
          <w:sz w:val="30"/>
          <w:szCs w:val="30"/>
        </w:rPr>
        <w:t>het betaalde lesgeld terug</w:t>
      </w:r>
      <w:r w:rsidR="000D5B09">
        <w:rPr>
          <w:rFonts w:ascii="OpenSans" w:hAnsi="OpenSans" w:cs="OpenSans"/>
          <w:color w:val="4BACC6" w:themeColor="accent5"/>
          <w:sz w:val="30"/>
          <w:szCs w:val="30"/>
        </w:rPr>
        <w:t xml:space="preserve"> gestort</w:t>
      </w:r>
      <w:r w:rsidRPr="0026374E">
        <w:rPr>
          <w:rFonts w:ascii="OpenSans" w:hAnsi="OpenSans" w:cs="OpenSans"/>
          <w:color w:val="4BACC6" w:themeColor="accent5"/>
          <w:sz w:val="30"/>
          <w:szCs w:val="30"/>
        </w:rPr>
        <w:t>.</w:t>
      </w:r>
    </w:p>
    <w:sectPr w:rsidR="0026374E" w:rsidRPr="0026374E" w:rsidSect="0026374E">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Sans">
    <w:altName w:val="Cambria"/>
    <w:panose1 w:val="00000000000000000000"/>
    <w:charset w:val="4D"/>
    <w:family w:val="roman"/>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374E"/>
    <w:rsid w:val="000D5B09"/>
    <w:rsid w:val="0026374E"/>
    <w:rsid w:val="004E4D7B"/>
    <w:rsid w:val="00534C7E"/>
    <w:rsid w:val="0091494D"/>
    <w:rsid w:val="009E3F6A"/>
    <w:rsid w:val="00A71DA9"/>
    <w:rsid w:val="00DE4C8D"/>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A4C3B"/>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305</Words>
  <Characters>1741</Characters>
  <Application>Microsoft Macintosh Word</Application>
  <DocSecurity>0</DocSecurity>
  <Lines>14</Lines>
  <Paragraphs>3</Paragraphs>
  <ScaleCrop>false</ScaleCrop>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Trommelen</dc:creator>
  <cp:keywords/>
  <cp:lastModifiedBy>Bianca Trommelen</cp:lastModifiedBy>
  <cp:revision>4</cp:revision>
  <dcterms:created xsi:type="dcterms:W3CDTF">2016-06-21T07:00:00Z</dcterms:created>
  <dcterms:modified xsi:type="dcterms:W3CDTF">2016-08-30T10:28:00Z</dcterms:modified>
</cp:coreProperties>
</file>